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63.00000000000006" w:lineRule="auto"/>
        <w:ind w:left="-5" w:firstLine="0"/>
        <w:jc w:val="center"/>
        <w:rPr>
          <w:b w:val="1"/>
          <w:sz w:val="28"/>
          <w:szCs w:val="28"/>
        </w:rPr>
      </w:pPr>
      <w:r w:rsidDel="00000000" w:rsidR="00000000" w:rsidRPr="00000000">
        <w:rPr>
          <w:b w:val="1"/>
          <w:sz w:val="28"/>
          <w:szCs w:val="28"/>
          <w:rtl w:val="0"/>
        </w:rPr>
        <w:t xml:space="preserve">Narcotics Anonymous Home Group Declaration of Autonomy</w:t>
      </w:r>
    </w:p>
    <w:p w:rsidR="00000000" w:rsidDel="00000000" w:rsidP="00000000" w:rsidRDefault="00000000" w:rsidRPr="00000000" w14:paraId="00000002">
      <w:pPr>
        <w:spacing w:after="274" w:line="276" w:lineRule="auto"/>
        <w:ind w:left="-5" w:firstLine="0"/>
        <w:jc w:val="center"/>
        <w:rPr/>
      </w:pPr>
      <w:r w:rsidDel="00000000" w:rsidR="00000000" w:rsidRPr="00000000">
        <w:rPr>
          <w:rtl w:val="0"/>
        </w:rPr>
        <w:t xml:space="preserve">Saturday, June 24, 2023 - Draft</w:t>
      </w:r>
    </w:p>
    <w:p w:rsidR="00000000" w:rsidDel="00000000" w:rsidP="00000000" w:rsidRDefault="00000000" w:rsidRPr="00000000" w14:paraId="00000003">
      <w:pPr>
        <w:spacing w:after="274" w:line="276" w:lineRule="auto"/>
        <w:ind w:left="-5" w:firstLine="0"/>
        <w:jc w:val="center"/>
        <w:rPr>
          <w:i w:val="1"/>
        </w:rPr>
      </w:pPr>
      <w:r w:rsidDel="00000000" w:rsidR="00000000" w:rsidRPr="00000000">
        <w:rPr>
          <w:rtl w:val="0"/>
        </w:rPr>
        <w:t xml:space="preserve">“A Narcotics Anonymous Group is any meeting which meets regularly at a specified place and time for the purpose of recovery provided that it follows the Twelve Steps and Twelve Traditions of Narcotics Anonymous.”                                                                                                        </w:t>
      </w:r>
      <w:r w:rsidDel="00000000" w:rsidR="00000000" w:rsidRPr="00000000">
        <w:rPr>
          <w:i w:val="1"/>
          <w:rtl w:val="0"/>
        </w:rPr>
        <w:t xml:space="preserve">-Narcotics Anonymous Basic Text, Tradition Four</w:t>
      </w:r>
    </w:p>
    <w:p w:rsidR="00000000" w:rsidDel="00000000" w:rsidP="00000000" w:rsidRDefault="00000000" w:rsidRPr="00000000" w14:paraId="00000004">
      <w:pPr>
        <w:spacing w:after="274" w:line="276" w:lineRule="auto"/>
        <w:ind w:left="-5" w:firstLine="0"/>
        <w:jc w:val="both"/>
        <w:rPr/>
      </w:pPr>
      <w:r w:rsidDel="00000000" w:rsidR="00000000" w:rsidRPr="00000000">
        <w:rPr>
          <w:rtl w:val="0"/>
        </w:rPr>
        <w:t xml:space="preserve">This Declaration of Autonomy is written with language appropriate to Narcotics Anonymous Groups who have never recognized Narcotics Anonymous World Services (NAWS) or that have withdrawn recognition previous to the writing of this Declaration. </w:t>
      </w:r>
    </w:p>
    <w:p w:rsidR="00000000" w:rsidDel="00000000" w:rsidP="00000000" w:rsidRDefault="00000000" w:rsidRPr="00000000" w14:paraId="00000005">
      <w:pPr>
        <w:spacing w:after="274" w:line="263.00000000000006" w:lineRule="auto"/>
        <w:ind w:left="-5" w:firstLine="0"/>
        <w:jc w:val="both"/>
        <w:rPr/>
      </w:pPr>
      <w:r w:rsidDel="00000000" w:rsidR="00000000" w:rsidRPr="00000000">
        <w:rPr>
          <w:rtl w:val="0"/>
        </w:rPr>
        <w:t xml:space="preserve">This motion may be reviewed, edited or re-written by any Home Group that approves it.</w:t>
      </w:r>
    </w:p>
    <w:p w:rsidR="00000000" w:rsidDel="00000000" w:rsidP="00000000" w:rsidRDefault="00000000" w:rsidRPr="00000000" w14:paraId="00000006">
      <w:pPr>
        <w:numPr>
          <w:ilvl w:val="0"/>
          <w:numId w:val="1"/>
        </w:numPr>
        <w:spacing w:after="274" w:line="263.00000000000006" w:lineRule="auto"/>
        <w:ind w:left="10" w:hanging="10"/>
        <w:jc w:val="both"/>
        <w:rPr/>
      </w:pPr>
      <w:r w:rsidDel="00000000" w:rsidR="00000000" w:rsidRPr="00000000">
        <w:rPr>
          <w:rtl w:val="0"/>
        </w:rPr>
        <w:t xml:space="preserve">Our NA Home Group hereby declares the autonomous privilege, as guaranteed within the Twelve Traditions of Narcotics Anonymous, to create, direct and participate in any service structure or service model that is directly responsible to the Groups that it serves. Additionally, we declare the same privilege to discontinue participation in any service structure or service body that does not fulfill our purpose or need.</w:t>
      </w:r>
    </w:p>
    <w:p w:rsidR="00000000" w:rsidDel="00000000" w:rsidP="00000000" w:rsidRDefault="00000000" w:rsidRPr="00000000" w14:paraId="00000007">
      <w:pPr>
        <w:numPr>
          <w:ilvl w:val="0"/>
          <w:numId w:val="1"/>
        </w:numPr>
        <w:spacing w:after="274" w:line="263.00000000000006" w:lineRule="auto"/>
        <w:ind w:left="10" w:hanging="10"/>
        <w:jc w:val="both"/>
        <w:rPr/>
      </w:pPr>
      <w:r w:rsidDel="00000000" w:rsidR="00000000" w:rsidRPr="00000000">
        <w:rPr>
          <w:rtl w:val="0"/>
        </w:rPr>
        <w:t xml:space="preserve">Our NA Home Group does not invest any authority in NA World Services and hereby revokes and does not recognize any authority that NA World Services currently claims to act on in our behalf, including the World Service Conference, the World Board or the World Service Office, as an authority for the Fellowship of Narcotics Anonymous.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74" w:before="0" w:line="263.00000000000006" w:lineRule="auto"/>
        <w:ind w:left="10" w:right="0" w:hanging="1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NA Home Group </w:t>
      </w:r>
      <w:r w:rsidDel="00000000" w:rsidR="00000000" w:rsidRPr="00000000">
        <w:rPr>
          <w:rtl w:val="0"/>
        </w:rPr>
        <w:t xml:space="preserve">does not invest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authority in NA World Services and hereby revokes and does not recognize any authority that NA World Services currently claims to act on in our behalf, including but not limited to determining policy, developing service models or writing guidelines that affect our Group.</w:t>
      </w:r>
    </w:p>
    <w:p w:rsidR="00000000" w:rsidDel="00000000" w:rsidP="00000000" w:rsidRDefault="00000000" w:rsidRPr="00000000" w14:paraId="00000009">
      <w:pPr>
        <w:numPr>
          <w:ilvl w:val="0"/>
          <w:numId w:val="2"/>
        </w:numPr>
        <w:spacing w:after="274" w:line="263.00000000000006" w:lineRule="auto"/>
        <w:ind w:left="10" w:hanging="10"/>
        <w:jc w:val="both"/>
        <w:rPr/>
      </w:pPr>
      <w:r w:rsidDel="00000000" w:rsidR="00000000" w:rsidRPr="00000000">
        <w:rPr>
          <w:rtl w:val="0"/>
        </w:rPr>
        <w:t xml:space="preserve">Our NA Home Group does not invest any authority in NA World Services and hereby revokes and does not recognize any authority that NA World Services currently claims to act on in our behalf, including but not limited to the approval or disapproval of NA literature.</w:t>
      </w:r>
    </w:p>
    <w:p w:rsidR="00000000" w:rsidDel="00000000" w:rsidP="00000000" w:rsidRDefault="00000000" w:rsidRPr="00000000" w14:paraId="0000000A">
      <w:pPr>
        <w:numPr>
          <w:ilvl w:val="0"/>
          <w:numId w:val="2"/>
        </w:numPr>
        <w:spacing w:after="274" w:line="263.00000000000006" w:lineRule="auto"/>
        <w:ind w:left="10" w:hanging="10"/>
        <w:jc w:val="both"/>
        <w:rPr/>
      </w:pPr>
      <w:r w:rsidDel="00000000" w:rsidR="00000000" w:rsidRPr="00000000">
        <w:rPr>
          <w:rtl w:val="0"/>
        </w:rPr>
        <w:t xml:space="preserve">Our NA Home Group does not invest any authority in NA World Services and hereby revokes and does not recognize any authority that NA World Services (including the World Board, the World Service Office or the World Service Conference) currently claims in order to act as either the Trustee or the Trustor of Narcotics Anonymous intellectual property. We further assert that any trust agreement was entered into improperly, in violation of court orders, without the full informed consent of the Fellowship and in violation of the rights of autonomous Home Groups to not be represented by the WSC.</w:t>
      </w:r>
    </w:p>
    <w:p w:rsidR="00000000" w:rsidDel="00000000" w:rsidP="00000000" w:rsidRDefault="00000000" w:rsidRPr="00000000" w14:paraId="0000000B">
      <w:pPr>
        <w:numPr>
          <w:ilvl w:val="0"/>
          <w:numId w:val="2"/>
        </w:numPr>
        <w:spacing w:after="274" w:line="263.00000000000006" w:lineRule="auto"/>
        <w:ind w:left="10" w:hanging="10"/>
        <w:jc w:val="both"/>
        <w:rPr/>
      </w:pPr>
      <w:r w:rsidDel="00000000" w:rsidR="00000000" w:rsidRPr="00000000">
        <w:rPr>
          <w:rtl w:val="0"/>
        </w:rPr>
        <w:t xml:space="preserve">Our NA Home Group hereby declares the autonomous privilege, as guaranteed within the Twelve Traditions of Narcotics Anonymous, to use, copy and reprint the name Narcotics Anonymous, the NA Twelve Steps and Twelve Traditions, and NA logos.</w:t>
      </w:r>
    </w:p>
    <w:p w:rsidR="00000000" w:rsidDel="00000000" w:rsidP="00000000" w:rsidRDefault="00000000" w:rsidRPr="00000000" w14:paraId="0000000C">
      <w:pPr>
        <w:numPr>
          <w:ilvl w:val="0"/>
          <w:numId w:val="2"/>
        </w:numPr>
        <w:spacing w:after="543" w:line="263.00000000000006" w:lineRule="auto"/>
        <w:ind w:left="10" w:hanging="10"/>
        <w:jc w:val="both"/>
        <w:rPr/>
      </w:pPr>
      <w:r w:rsidDel="00000000" w:rsidR="00000000" w:rsidRPr="00000000">
        <w:rPr>
          <w:rtl w:val="0"/>
        </w:rPr>
        <w:t xml:space="preserve">Our NA Home Group hereby declares the autonomous privilege, as guaranteed within the Twelve Traditions of Narcotics Anonymous, to write, use, reprint and rewrite all Narcotics Anonymous literature.</w:t>
      </w:r>
      <w:r w:rsidDel="00000000" w:rsidR="00000000" w:rsidRPr="00000000">
        <w:rPr>
          <w:rtl w:val="0"/>
        </w:rPr>
      </w:r>
    </w:p>
    <w:p w:rsidR="00000000" w:rsidDel="00000000" w:rsidP="00000000" w:rsidRDefault="00000000" w:rsidRPr="00000000" w14:paraId="0000000D">
      <w:pPr>
        <w:spacing w:after="4" w:line="240" w:lineRule="auto"/>
        <w:ind w:left="0" w:firstLine="0"/>
        <w:jc w:val="both"/>
        <w:rPr/>
      </w:pPr>
      <w:r w:rsidDel="00000000" w:rsidR="00000000" w:rsidRPr="00000000">
        <w:rPr>
          <w:rtl w:val="0"/>
        </w:rPr>
      </w:r>
    </w:p>
    <w:p w:rsidR="00000000" w:rsidDel="00000000" w:rsidP="00000000" w:rsidRDefault="00000000" w:rsidRPr="00000000" w14:paraId="0000000E">
      <w:pPr>
        <w:spacing w:after="4" w:line="480" w:lineRule="auto"/>
        <w:ind w:left="0" w:firstLine="0"/>
        <w:jc w:val="both"/>
        <w:rPr/>
      </w:pPr>
      <w:r w:rsidDel="00000000" w:rsidR="00000000" w:rsidRPr="00000000">
        <w:rPr>
          <w:rtl w:val="0"/>
        </w:rPr>
        <w:t xml:space="preserve">Signature of Group Members: </w:t>
      </w:r>
    </w:p>
    <w:p w:rsidR="00000000" w:rsidDel="00000000" w:rsidP="00000000" w:rsidRDefault="00000000" w:rsidRPr="00000000" w14:paraId="0000000F">
      <w:pPr>
        <w:spacing w:after="4" w:line="480" w:lineRule="auto"/>
        <w:ind w:left="0" w:firstLine="0"/>
        <w:jc w:val="both"/>
        <w:rPr/>
      </w:pPr>
      <w:r w:rsidDel="00000000" w:rsidR="00000000" w:rsidRPr="00000000">
        <w:rPr>
          <w:rtl w:val="0"/>
        </w:rPr>
        <w:t xml:space="preserve">Printed name: ____________________________________________________________           Signature: _______________________________________________________________</w:t>
      </w:r>
    </w:p>
    <w:p w:rsidR="00000000" w:rsidDel="00000000" w:rsidP="00000000" w:rsidRDefault="00000000" w:rsidRPr="00000000" w14:paraId="00000010">
      <w:pPr>
        <w:spacing w:after="4" w:line="480" w:lineRule="auto"/>
        <w:ind w:left="0" w:firstLine="0"/>
        <w:jc w:val="both"/>
        <w:rPr/>
      </w:pPr>
      <w:r w:rsidDel="00000000" w:rsidR="00000000" w:rsidRPr="00000000">
        <w:rPr>
          <w:rtl w:val="0"/>
        </w:rPr>
      </w:r>
    </w:p>
    <w:p w:rsidR="00000000" w:rsidDel="00000000" w:rsidP="00000000" w:rsidRDefault="00000000" w:rsidRPr="00000000" w14:paraId="00000011">
      <w:pPr>
        <w:spacing w:after="4" w:line="480" w:lineRule="auto"/>
        <w:ind w:left="0" w:firstLine="0"/>
        <w:jc w:val="both"/>
        <w:rPr/>
      </w:pPr>
      <w:r w:rsidDel="00000000" w:rsidR="00000000" w:rsidRPr="00000000">
        <w:rPr>
          <w:rtl w:val="0"/>
        </w:rPr>
        <w:t xml:space="preserve">Printed name: ____________________________________________________________           Signature: _______________________________________________________________</w:t>
      </w:r>
    </w:p>
    <w:p w:rsidR="00000000" w:rsidDel="00000000" w:rsidP="00000000" w:rsidRDefault="00000000" w:rsidRPr="00000000" w14:paraId="00000012">
      <w:pPr>
        <w:spacing w:after="4" w:line="480" w:lineRule="auto"/>
        <w:ind w:left="0" w:firstLine="0"/>
        <w:jc w:val="both"/>
        <w:rPr/>
      </w:pPr>
      <w:r w:rsidDel="00000000" w:rsidR="00000000" w:rsidRPr="00000000">
        <w:rPr>
          <w:rtl w:val="0"/>
        </w:rPr>
      </w:r>
    </w:p>
    <w:p w:rsidR="00000000" w:rsidDel="00000000" w:rsidP="00000000" w:rsidRDefault="00000000" w:rsidRPr="00000000" w14:paraId="00000013">
      <w:pPr>
        <w:spacing w:after="4" w:line="480" w:lineRule="auto"/>
        <w:ind w:left="0" w:firstLine="0"/>
        <w:rPr/>
      </w:pPr>
      <w:r w:rsidDel="00000000" w:rsidR="00000000" w:rsidRPr="00000000">
        <w:rPr>
          <w:rtl w:val="0"/>
        </w:rPr>
        <w:t xml:space="preserve">Date of Declaration: _______________________________________________________________________</w:t>
      </w:r>
    </w:p>
    <w:p w:rsidR="00000000" w:rsidDel="00000000" w:rsidP="00000000" w:rsidRDefault="00000000" w:rsidRPr="00000000" w14:paraId="00000014">
      <w:pPr>
        <w:spacing w:after="274" w:line="480" w:lineRule="auto"/>
        <w:ind w:left="-5" w:firstLine="0"/>
        <w:rPr/>
      </w:pPr>
      <w:r w:rsidDel="00000000" w:rsidR="00000000" w:rsidRPr="00000000">
        <w:rPr>
          <w:rtl w:val="0"/>
        </w:rPr>
        <w:t xml:space="preserve">Location of our Home Group: _______________________________________________________________________ </w:t>
      </w:r>
    </w:p>
    <w:p w:rsidR="00000000" w:rsidDel="00000000" w:rsidP="00000000" w:rsidRDefault="00000000" w:rsidRPr="00000000" w14:paraId="00000015">
      <w:pPr>
        <w:ind w:left="-5" w:firstLine="0"/>
        <w:jc w:val="both"/>
        <w:rPr/>
      </w:pPr>
      <w:r w:rsidDel="00000000" w:rsidR="00000000" w:rsidRPr="00000000">
        <w:rPr>
          <w:rtl w:val="0"/>
        </w:rPr>
      </w:r>
    </w:p>
    <w:sectPr>
      <w:footerReference r:id="rId7" w:type="default"/>
      <w:footerReference r:id="rId8" w:type="even"/>
      <w:pgSz w:h="15840" w:w="12240" w:orient="portrait"/>
      <w:pgMar w:bottom="1647" w:top="1449" w:left="1802" w:right="18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 w:hanging="10"/>
      </w:pPr>
      <w:rPr>
        <w:rFonts w:ascii="Times New Roman" w:cs="Times New Roman" w:eastAsia="Times New Roman" w:hAnsi="Times New Roman"/>
        <w:b w:val="0"/>
        <w:i w:val="0"/>
        <w:strike w:val="0"/>
        <w:color w:val="000000"/>
        <w:sz w:val="21"/>
        <w:szCs w:val="21"/>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1"/>
        <w:szCs w:val="21"/>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1"/>
        <w:szCs w:val="21"/>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1"/>
        <w:szCs w:val="21"/>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1"/>
        <w:szCs w:val="21"/>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1"/>
        <w:szCs w:val="21"/>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1"/>
        <w:szCs w:val="21"/>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1"/>
        <w:szCs w:val="21"/>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1"/>
        <w:szCs w:val="21"/>
        <w:u w:val="none"/>
        <w:shd w:fill="auto" w:val="clear"/>
        <w:vertAlign w:val="baseline"/>
      </w:rPr>
    </w:lvl>
  </w:abstractNum>
  <w:abstractNum w:abstractNumId="2">
    <w:lvl w:ilvl="0">
      <w:start w:val="3"/>
      <w:numFmt w:val="decimal"/>
      <w:lvlText w:val="%1."/>
      <w:lvlJc w:val="left"/>
      <w:pPr>
        <w:ind w:left="10" w:hanging="10"/>
      </w:pPr>
      <w:rPr>
        <w:rFonts w:ascii="Times New Roman" w:cs="Times New Roman" w:eastAsia="Times New Roman" w:hAnsi="Times New Roman"/>
        <w:b w:val="0"/>
        <w:i w:val="0"/>
        <w:strike w:val="0"/>
        <w:color w:val="000000"/>
        <w:sz w:val="21"/>
        <w:szCs w:val="21"/>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1"/>
        <w:szCs w:val="21"/>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1"/>
        <w:szCs w:val="21"/>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1"/>
        <w:szCs w:val="21"/>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1"/>
        <w:szCs w:val="21"/>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1"/>
        <w:szCs w:val="21"/>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1"/>
        <w:szCs w:val="21"/>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1"/>
        <w:szCs w:val="21"/>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1"/>
        <w:szCs w:val="21"/>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64"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64" w:line="249" w:lineRule="auto"/>
      <w:ind w:left="10" w:hanging="10"/>
    </w:pPr>
    <w:rPr>
      <w:rFonts w:ascii="Times New Roman" w:cs="Times New Roman" w:eastAsia="Times New Roman" w:hAnsi="Times New Roman"/>
      <w:color w:val="000000"/>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38F9"/>
    <w:pPr>
      <w:ind w:left="720"/>
      <w:contextualSpacing w:val="1"/>
    </w:pPr>
  </w:style>
  <w:style w:type="paragraph" w:styleId="Footer">
    <w:name w:val="footer"/>
    <w:basedOn w:val="Normal"/>
    <w:link w:val="FooterChar"/>
    <w:uiPriority w:val="99"/>
    <w:unhideWhenUsed w:val="1"/>
    <w:rsid w:val="00EB41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41E2"/>
    <w:rPr>
      <w:rFonts w:ascii="Times New Roman" w:cs="Times New Roman" w:eastAsia="Times New Roman" w:hAnsi="Times New Roman"/>
      <w:color w:val="000000"/>
      <w:lang w:bidi="en-US"/>
    </w:rPr>
  </w:style>
  <w:style w:type="character" w:styleId="PageNumber">
    <w:name w:val="page number"/>
    <w:basedOn w:val="DefaultParagraphFont"/>
    <w:uiPriority w:val="99"/>
    <w:semiHidden w:val="1"/>
    <w:unhideWhenUsed w:val="1"/>
    <w:rsid w:val="00EB41E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uLMMyT7PgGqt9FLKgkriC4Q1A==">CgMxLjA4AHIhMTZNeEdpMmo1b2RPSTBxY3lfU0Q5TTRlQ0FYSGVsckR2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2020-09-14T20:06:00Z</dcterms:created>
  <dc:creator>Patrons</dc:creator>
</cp:coreProperties>
</file>